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59CB" w14:textId="77777777" w:rsidR="00AB5AEA" w:rsidRDefault="006A2098">
      <w:pPr>
        <w:jc w:val="right"/>
        <w:rPr>
          <w:rFonts w:ascii="Times New Roman" w:hAnsi="Times New Roman"/>
          <w:b/>
          <w:sz w:val="56"/>
        </w:rPr>
      </w:pPr>
      <w:r>
        <w:rPr>
          <w:noProof/>
        </w:rPr>
        <w:drawing>
          <wp:anchor distT="0" distB="0" distL="114300" distR="123190" simplePos="0" relativeHeight="2" behindDoc="0" locked="0" layoutInCell="1" allowOverlap="1" wp14:anchorId="713259F7" wp14:editId="713259F8">
            <wp:simplePos x="0" y="0"/>
            <wp:positionH relativeFrom="column">
              <wp:posOffset>3175</wp:posOffset>
            </wp:positionH>
            <wp:positionV relativeFrom="paragraph">
              <wp:posOffset>-21590</wp:posOffset>
            </wp:positionV>
            <wp:extent cx="1457325" cy="99187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</w:rPr>
        <w:t>Norfolk Punt Club</w:t>
      </w:r>
    </w:p>
    <w:p w14:paraId="713259CC" w14:textId="68035FA3" w:rsidR="00AB5AEA" w:rsidRDefault="00152459">
      <w:pPr>
        <w:jc w:val="right"/>
        <w:rPr>
          <w:b/>
          <w:sz w:val="32"/>
        </w:rPr>
      </w:pPr>
      <w:r>
        <w:rPr>
          <w:b/>
          <w:sz w:val="32"/>
        </w:rPr>
        <w:t>202</w:t>
      </w:r>
      <w:r w:rsidR="00511BF8">
        <w:rPr>
          <w:b/>
          <w:sz w:val="32"/>
        </w:rPr>
        <w:t>4</w:t>
      </w:r>
      <w:r>
        <w:rPr>
          <w:b/>
          <w:sz w:val="32"/>
        </w:rPr>
        <w:t xml:space="preserve"> </w:t>
      </w:r>
      <w:r w:rsidR="006A2098">
        <w:rPr>
          <w:b/>
          <w:sz w:val="32"/>
        </w:rPr>
        <w:t xml:space="preserve">Open Event Entry </w:t>
      </w:r>
    </w:p>
    <w:p w14:paraId="713259CD" w14:textId="77777777" w:rsidR="00AB5AEA" w:rsidRDefault="006A2098">
      <w:pPr>
        <w:spacing w:after="0"/>
        <w:rPr>
          <w:b/>
        </w:rPr>
      </w:pPr>
      <w:r>
        <w:rPr>
          <w:b/>
        </w:rPr>
        <w:t>ENTRY FEES</w:t>
      </w:r>
    </w:p>
    <w:p w14:paraId="713259CE" w14:textId="03952F6C" w:rsidR="00AB5AEA" w:rsidRDefault="006A2098">
      <w:pPr>
        <w:spacing w:after="0"/>
        <w:rPr>
          <w:b/>
        </w:rPr>
      </w:pPr>
      <w:r>
        <w:rPr>
          <w:b/>
        </w:rPr>
        <w:t>Barton Bunny:</w:t>
      </w:r>
      <w:r w:rsidR="00E64F0A">
        <w:rPr>
          <w:b/>
        </w:rPr>
        <w:tab/>
      </w:r>
      <w:r>
        <w:rPr>
          <w:b/>
        </w:rPr>
        <w:t>£10 per boat; £15 for double handers</w:t>
      </w:r>
      <w:r w:rsidR="003811C7">
        <w:rPr>
          <w:b/>
        </w:rPr>
        <w:t xml:space="preserve">; </w:t>
      </w:r>
      <w:r>
        <w:rPr>
          <w:b/>
        </w:rPr>
        <w:t>tea and cake</w:t>
      </w:r>
      <w:r w:rsidR="00E64F0A">
        <w:rPr>
          <w:b/>
        </w:rPr>
        <w:t xml:space="preserve"> </w:t>
      </w:r>
      <w:r w:rsidR="003811C7">
        <w:rPr>
          <w:b/>
        </w:rPr>
        <w:t>available at normal NPC prices</w:t>
      </w:r>
    </w:p>
    <w:p w14:paraId="713259CF" w14:textId="4C9AF0BC" w:rsidR="00AB5AEA" w:rsidRDefault="006A2098">
      <w:pPr>
        <w:spacing w:after="0"/>
        <w:rPr>
          <w:b/>
        </w:rPr>
      </w:pPr>
      <w:r>
        <w:rPr>
          <w:b/>
        </w:rPr>
        <w:t xml:space="preserve">Cruiser Open: </w:t>
      </w:r>
      <w:r w:rsidR="00E64F0A">
        <w:rPr>
          <w:b/>
        </w:rPr>
        <w:tab/>
      </w:r>
      <w:r>
        <w:rPr>
          <w:b/>
        </w:rPr>
        <w:t>£15; tea and cake available at normal NPC prices</w:t>
      </w:r>
    </w:p>
    <w:p w14:paraId="6CF77AEA" w14:textId="6F123A08" w:rsidR="00B84E26" w:rsidRDefault="00B84E26" w:rsidP="00B84E26">
      <w:pPr>
        <w:spacing w:after="0"/>
        <w:rPr>
          <w:b/>
        </w:rPr>
      </w:pPr>
      <w:r>
        <w:rPr>
          <w:b/>
        </w:rPr>
        <w:t xml:space="preserve">YBOD Open: </w:t>
      </w:r>
      <w:r w:rsidR="00E64F0A">
        <w:rPr>
          <w:b/>
        </w:rPr>
        <w:tab/>
      </w:r>
      <w:r>
        <w:rPr>
          <w:b/>
        </w:rPr>
        <w:t>£15; tea and cake available at normal NPC prices</w:t>
      </w:r>
    </w:p>
    <w:p w14:paraId="713259D0" w14:textId="08408E0B" w:rsidR="00AB5AEA" w:rsidRDefault="006A2098">
      <w:pPr>
        <w:spacing w:after="0"/>
        <w:rPr>
          <w:b/>
        </w:rPr>
      </w:pPr>
      <w:r>
        <w:rPr>
          <w:b/>
        </w:rPr>
        <w:t xml:space="preserve">Punt Open: </w:t>
      </w:r>
      <w:r w:rsidR="00E64F0A">
        <w:rPr>
          <w:b/>
        </w:rPr>
        <w:tab/>
      </w:r>
      <w:r>
        <w:rPr>
          <w:b/>
        </w:rPr>
        <w:t>£15; tea and cake available at normal NPC prices</w:t>
      </w:r>
    </w:p>
    <w:p w14:paraId="713259D1" w14:textId="2F95F64B" w:rsidR="00AB5AEA" w:rsidRDefault="000167C6">
      <w:pPr>
        <w:spacing w:after="0"/>
        <w:rPr>
          <w:b/>
        </w:rPr>
      </w:pPr>
      <w:r>
        <w:rPr>
          <w:b/>
        </w:rPr>
        <w:t xml:space="preserve">Punt Champs: </w:t>
      </w:r>
      <w:r w:rsidR="00E64F0A">
        <w:rPr>
          <w:b/>
        </w:rPr>
        <w:tab/>
      </w:r>
      <w:r>
        <w:rPr>
          <w:b/>
        </w:rPr>
        <w:t xml:space="preserve">£15; </w:t>
      </w:r>
      <w:r w:rsidR="00905210">
        <w:rPr>
          <w:b/>
        </w:rPr>
        <w:t xml:space="preserve">tea </w:t>
      </w:r>
      <w:r w:rsidR="006A2098">
        <w:rPr>
          <w:b/>
        </w:rPr>
        <w:t>and cake available at normal NPC prices</w:t>
      </w:r>
    </w:p>
    <w:p w14:paraId="713259D3" w14:textId="699A5751" w:rsidR="00AB5AEA" w:rsidRDefault="00461E7D" w:rsidP="00E31A2F">
      <w:pPr>
        <w:spacing w:after="0"/>
        <w:rPr>
          <w:b/>
        </w:rPr>
      </w:pPr>
      <w:r>
        <w:rPr>
          <w:b/>
        </w:rPr>
        <w:t xml:space="preserve">Athene Cup: </w:t>
      </w:r>
      <w:r w:rsidR="00E64F0A">
        <w:rPr>
          <w:b/>
        </w:rPr>
        <w:tab/>
      </w:r>
      <w:r w:rsidR="00E31A2F">
        <w:rPr>
          <w:b/>
        </w:rPr>
        <w:t>£10</w:t>
      </w:r>
      <w:r w:rsidR="006A2098">
        <w:rPr>
          <w:b/>
        </w:rPr>
        <w:t xml:space="preserve">, </w:t>
      </w:r>
      <w:r w:rsidR="00E31A2F">
        <w:rPr>
          <w:rFonts w:cstheme="minorHAnsi"/>
          <w:b/>
          <w:bCs/>
          <w:i/>
          <w:lang w:eastAsia="en-GB"/>
        </w:rPr>
        <w:t>including</w:t>
      </w:r>
      <w:r w:rsidR="00E31A2F">
        <w:rPr>
          <w:rFonts w:cstheme="minorHAnsi"/>
          <w:bCs/>
          <w:lang w:eastAsia="en-GB"/>
        </w:rPr>
        <w:t xml:space="preserve"> </w:t>
      </w:r>
      <w:r w:rsidR="00E31A2F" w:rsidRPr="00E31A2F">
        <w:rPr>
          <w:rFonts w:cstheme="minorHAnsi"/>
          <w:b/>
          <w:bCs/>
          <w:lang w:eastAsia="en-GB"/>
        </w:rPr>
        <w:t>tea</w:t>
      </w:r>
      <w:r w:rsidR="002665EB">
        <w:rPr>
          <w:rFonts w:cstheme="minorHAnsi"/>
          <w:b/>
          <w:bCs/>
          <w:lang w:eastAsia="en-GB"/>
        </w:rPr>
        <w:t xml:space="preserve"> and </w:t>
      </w:r>
      <w:r w:rsidR="00E31A2F" w:rsidRPr="00E31A2F">
        <w:rPr>
          <w:rFonts w:cstheme="minorHAnsi"/>
          <w:b/>
          <w:bCs/>
          <w:lang w:eastAsia="en-GB"/>
        </w:rPr>
        <w:t>cake for competitors</w:t>
      </w:r>
    </w:p>
    <w:p w14:paraId="21346A12" w14:textId="77777777" w:rsidR="00E31A2F" w:rsidRDefault="00E31A2F" w:rsidP="00E31A2F">
      <w:pPr>
        <w:spacing w:after="0"/>
        <w:rPr>
          <w:b/>
        </w:rPr>
      </w:pPr>
    </w:p>
    <w:p w14:paraId="713259D4" w14:textId="77777777" w:rsidR="00AB5AEA" w:rsidRDefault="006A2098">
      <w:pPr>
        <w:rPr>
          <w:b/>
        </w:rPr>
      </w:pPr>
      <w:r>
        <w:rPr>
          <w:b/>
        </w:rPr>
        <w:t>NOTES AND CONDITIONS OF ENTRY</w:t>
      </w:r>
    </w:p>
    <w:p w14:paraId="713259D5" w14:textId="77777777" w:rsidR="00AB5AEA" w:rsidRDefault="006A2098">
      <w:pPr>
        <w:rPr>
          <w:sz w:val="24"/>
        </w:rPr>
      </w:pPr>
      <w:r>
        <w:rPr>
          <w:szCs w:val="20"/>
        </w:rPr>
        <w:t>Entrants are reminded of NPC rule 27 – “All boats sailing at the NPC shall have third party insurance for a minimum of £2,000,000”. The club accepts no liability. Parents are responsible for their children at all times and the Club takes no responsibility.</w:t>
      </w:r>
    </w:p>
    <w:p w14:paraId="713259D6" w14:textId="77777777" w:rsidR="00AB5AEA" w:rsidRDefault="006A2098">
      <w:pPr>
        <w:rPr>
          <w:szCs w:val="20"/>
        </w:rPr>
      </w:pPr>
      <w:r>
        <w:rPr>
          <w:szCs w:val="20"/>
        </w:rPr>
        <w:t>I agree to be bound by the rules of the Norfolk Punt Club and undertake to sail in compliance with the RYA racing charter. I confirm that I am in possession of a current measurement certificate, insurance and Broads Authority licence for the yacht mentioned below.</w:t>
      </w:r>
    </w:p>
    <w:p w14:paraId="79314E7B" w14:textId="77777777" w:rsidR="003811C7" w:rsidRDefault="003811C7" w:rsidP="003811C7">
      <w:pPr>
        <w:tabs>
          <w:tab w:val="left" w:pos="1131"/>
        </w:tabs>
        <w:suppressAutoHyphens w:val="0"/>
        <w:spacing w:after="0"/>
        <w:contextualSpacing/>
        <w:textAlignment w:val="auto"/>
        <w:rPr>
          <w:szCs w:val="20"/>
        </w:rPr>
      </w:pPr>
      <w:r w:rsidRPr="003811C7">
        <w:rPr>
          <w:szCs w:val="20"/>
        </w:rPr>
        <w:t xml:space="preserve">All visiting competitors will be deemed temporary members of the Norfolk Punt Club during the event and as such shall abide by the club’s rules. </w:t>
      </w:r>
    </w:p>
    <w:p w14:paraId="42D91ADC" w14:textId="77777777" w:rsidR="003811C7" w:rsidRDefault="003811C7" w:rsidP="003811C7">
      <w:pPr>
        <w:tabs>
          <w:tab w:val="left" w:pos="1131"/>
        </w:tabs>
        <w:suppressAutoHyphens w:val="0"/>
        <w:spacing w:after="0"/>
        <w:contextualSpacing/>
        <w:textAlignment w:val="auto"/>
        <w:rPr>
          <w:szCs w:val="20"/>
        </w:rPr>
      </w:pPr>
    </w:p>
    <w:p w14:paraId="2EBE3D39" w14:textId="77777777" w:rsidR="003811C7" w:rsidRDefault="003811C7" w:rsidP="003811C7">
      <w:r>
        <w:t xml:space="preserve">I agree the this form </w:t>
      </w:r>
      <w:proofErr w:type="gramStart"/>
      <w:r>
        <w:t>and  data</w:t>
      </w:r>
      <w:proofErr w:type="gramEnd"/>
      <w:r>
        <w:t xml:space="preserve"> will be retained for 1 year by the NPC if I win a trophy.</w:t>
      </w:r>
    </w:p>
    <w:p w14:paraId="713259D8" w14:textId="2449C157" w:rsidR="00AB5AEA" w:rsidRDefault="006A2098">
      <w:r>
        <w:rPr>
          <w:b/>
        </w:rPr>
        <w:t>Signature of Helm</w:t>
      </w:r>
      <w:r>
        <w:t>:</w:t>
      </w:r>
      <w:r>
        <w:tab/>
      </w:r>
      <w:r w:rsidR="003811C7">
        <w:tab/>
      </w:r>
      <w:r w:rsidR="003811C7">
        <w:tab/>
      </w:r>
      <w:r w:rsidR="003811C7">
        <w:tab/>
      </w:r>
      <w:r w:rsidR="003811C7">
        <w:tab/>
      </w:r>
      <w:r w:rsidR="003811C7">
        <w:tab/>
      </w:r>
      <w:r w:rsidR="003811C7">
        <w:tab/>
      </w:r>
      <w:r w:rsidR="003811C7">
        <w:tab/>
      </w:r>
      <w:r w:rsidR="003811C7">
        <w:rPr>
          <w:b/>
        </w:rPr>
        <w:t xml:space="preserve">Date: </w:t>
      </w:r>
      <w:r w:rsidR="003811C7">
        <w:rPr>
          <w:b/>
        </w:rPr>
        <w:tab/>
      </w:r>
    </w:p>
    <w:p w14:paraId="713259D9" w14:textId="77777777" w:rsidR="00AB5AEA" w:rsidRDefault="006A2098">
      <w:r>
        <w:t>This entry form is for the boat and helmsman combination shown below.</w:t>
      </w:r>
    </w:p>
    <w:p w14:paraId="713259DA" w14:textId="77777777" w:rsidR="00AB5AEA" w:rsidRDefault="006A2098">
      <w:r>
        <w:t>BLOCK CAPITALS PLEASE:</w:t>
      </w:r>
    </w:p>
    <w:tbl>
      <w:tblPr>
        <w:tblW w:w="10491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410"/>
        <w:gridCol w:w="1416"/>
        <w:gridCol w:w="3121"/>
      </w:tblGrid>
      <w:tr w:rsidR="00AB5AEA" w14:paraId="713259E0" w14:textId="77777777">
        <w:trPr>
          <w:trHeight w:val="33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DB" w14:textId="77777777" w:rsidR="00AB5AEA" w:rsidRDefault="006A20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Sail no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DC" w14:textId="77777777" w:rsidR="00AB5AEA" w:rsidRDefault="006A20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Boat name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DD" w14:textId="77777777" w:rsidR="00AB5AEA" w:rsidRDefault="006A20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Helmsman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DE" w14:textId="77777777" w:rsidR="00AB5AEA" w:rsidRDefault="006A20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Handicap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13259DF" w14:textId="77777777" w:rsidR="00AB5AEA" w:rsidRDefault="006A209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Crew</w:t>
            </w:r>
          </w:p>
        </w:tc>
      </w:tr>
      <w:tr w:rsidR="00AB5AEA" w14:paraId="713259EB" w14:textId="77777777">
        <w:trPr>
          <w:trHeight w:val="5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E1" w14:textId="77777777" w:rsidR="00AB5AEA" w:rsidRDefault="00AB5AEA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E2" w14:textId="77777777" w:rsidR="00AB5AEA" w:rsidRDefault="00AB5AEA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E3" w14:textId="77777777" w:rsidR="00AB5AEA" w:rsidRDefault="00AB5AEA">
            <w:pPr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E4" w14:textId="77777777" w:rsidR="00AB5AEA" w:rsidRDefault="00AB5AEA">
            <w:pPr>
              <w:spacing w:after="0" w:line="240" w:lineRule="auto"/>
            </w:pP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  <w:right w:w="10" w:type="dxa"/>
            </w:tcMar>
          </w:tcPr>
          <w:p w14:paraId="713259E5" w14:textId="77777777" w:rsidR="00AB5AEA" w:rsidRDefault="00AB5AEA">
            <w:pPr>
              <w:spacing w:after="0" w:line="240" w:lineRule="auto"/>
            </w:pPr>
          </w:p>
          <w:p w14:paraId="713259E6" w14:textId="77777777" w:rsidR="00AB5AEA" w:rsidRDefault="00AB5AEA">
            <w:pPr>
              <w:spacing w:after="0" w:line="240" w:lineRule="auto"/>
            </w:pPr>
          </w:p>
          <w:p w14:paraId="713259E7" w14:textId="77777777" w:rsidR="00AB5AEA" w:rsidRDefault="00AB5AEA">
            <w:pPr>
              <w:spacing w:after="0" w:line="240" w:lineRule="auto"/>
            </w:pPr>
          </w:p>
          <w:p w14:paraId="713259E8" w14:textId="77777777" w:rsidR="00AB5AEA" w:rsidRDefault="00AB5AEA">
            <w:pPr>
              <w:spacing w:after="0" w:line="240" w:lineRule="auto"/>
            </w:pPr>
          </w:p>
          <w:p w14:paraId="713259E9" w14:textId="77777777" w:rsidR="00AB5AEA" w:rsidRDefault="00AB5AEA">
            <w:pPr>
              <w:spacing w:after="0" w:line="240" w:lineRule="auto"/>
            </w:pPr>
          </w:p>
          <w:p w14:paraId="713259EA" w14:textId="77777777" w:rsidR="00AB5AEA" w:rsidRDefault="00AB5AEA">
            <w:pPr>
              <w:spacing w:after="0" w:line="240" w:lineRule="auto"/>
            </w:pPr>
          </w:p>
        </w:tc>
      </w:tr>
      <w:tr w:rsidR="00AB5AEA" w14:paraId="713259EE" w14:textId="77777777">
        <w:trPr>
          <w:trHeight w:val="517"/>
        </w:trPr>
        <w:tc>
          <w:tcPr>
            <w:tcW w:w="104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EC" w14:textId="77777777" w:rsidR="00AB5AEA" w:rsidRDefault="006A2098">
            <w:r>
              <w:rPr>
                <w:b/>
              </w:rPr>
              <w:t xml:space="preserve">Cruiser / Y &amp; B / Bittern / Punt </w:t>
            </w:r>
            <w:r>
              <w:t>(</w:t>
            </w:r>
            <w:r>
              <w:rPr>
                <w:sz w:val="20"/>
                <w:szCs w:val="20"/>
              </w:rPr>
              <w:t>Circle as appropriate)</w:t>
            </w:r>
          </w:p>
          <w:p w14:paraId="713259ED" w14:textId="77777777" w:rsidR="00AB5AEA" w:rsidRDefault="006A2098">
            <w:pPr>
              <w:spacing w:after="0" w:line="240" w:lineRule="auto"/>
            </w:pPr>
            <w:r>
              <w:rPr>
                <w:b/>
              </w:rPr>
              <w:t>For Barton Bunny only:</w:t>
            </w:r>
            <w:r>
              <w:t xml:space="preserve"> Class of Boat …………………………………………………………………………….</w:t>
            </w:r>
          </w:p>
        </w:tc>
      </w:tr>
    </w:tbl>
    <w:p w14:paraId="713259EF" w14:textId="77777777" w:rsidR="00AB5AEA" w:rsidRDefault="00AB5AEA"/>
    <w:tbl>
      <w:tblPr>
        <w:tblW w:w="10491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491"/>
      </w:tblGrid>
      <w:tr w:rsidR="00AB5AEA" w14:paraId="713259F1" w14:textId="77777777">
        <w:trPr>
          <w:trHeight w:val="461"/>
        </w:trPr>
        <w:tc>
          <w:tcPr>
            <w:tcW w:w="10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F0" w14:textId="77777777" w:rsidR="00AB5AEA" w:rsidRDefault="006A20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AB5AEA" w14:paraId="713259F3" w14:textId="77777777">
        <w:trPr>
          <w:trHeight w:val="411"/>
        </w:trPr>
        <w:tc>
          <w:tcPr>
            <w:tcW w:w="10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3259F2" w14:textId="77777777" w:rsidR="00AB5AEA" w:rsidRDefault="006A20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 number:</w:t>
            </w:r>
          </w:p>
        </w:tc>
      </w:tr>
    </w:tbl>
    <w:p w14:paraId="713259F6" w14:textId="39134C71" w:rsidR="00AB5AEA" w:rsidRPr="002665EB" w:rsidRDefault="006A2098" w:rsidP="002665E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sectPr w:rsidR="00AB5AEA" w:rsidRPr="002665EB">
      <w:footerReference w:type="default" r:id="rId9"/>
      <w:pgSz w:w="11906" w:h="16838"/>
      <w:pgMar w:top="851" w:right="1080" w:bottom="1440" w:left="1080" w:header="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F4F3" w14:textId="77777777" w:rsidR="00C21B81" w:rsidRDefault="00C21B81">
      <w:pPr>
        <w:spacing w:after="0" w:line="240" w:lineRule="auto"/>
      </w:pPr>
      <w:r>
        <w:separator/>
      </w:r>
    </w:p>
  </w:endnote>
  <w:endnote w:type="continuationSeparator" w:id="0">
    <w:p w14:paraId="75C66CF2" w14:textId="77777777" w:rsidR="00C21B81" w:rsidRDefault="00C2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59F9" w14:textId="2E620D58" w:rsidR="00AB5AEA" w:rsidRDefault="006A2098">
    <w:pPr>
      <w:pStyle w:val="Footer"/>
      <w:jc w:val="right"/>
    </w:pPr>
    <w:r>
      <w:rPr>
        <w:sz w:val="16"/>
      </w:rPr>
      <w:t xml:space="preserve">Amended </w:t>
    </w:r>
    <w:r w:rsidR="00152459">
      <w:rPr>
        <w:sz w:val="16"/>
      </w:rPr>
      <w:t xml:space="preserve">5 December </w:t>
    </w:r>
    <w:r>
      <w:rPr>
        <w:sz w:val="16"/>
      </w:rPr>
      <w:t>201</w:t>
    </w:r>
    <w:r w:rsidR="005447A3">
      <w:rPr>
        <w:sz w:val="16"/>
      </w:rPr>
      <w:t>9</w:t>
    </w:r>
  </w:p>
  <w:p w14:paraId="713259FA" w14:textId="77777777" w:rsidR="00AB5AEA" w:rsidRDefault="00AB5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6A55C" w14:textId="77777777" w:rsidR="00C21B81" w:rsidRDefault="00C21B81">
      <w:pPr>
        <w:spacing w:after="0" w:line="240" w:lineRule="auto"/>
      </w:pPr>
      <w:r>
        <w:separator/>
      </w:r>
    </w:p>
  </w:footnote>
  <w:footnote w:type="continuationSeparator" w:id="0">
    <w:p w14:paraId="34048F84" w14:textId="77777777" w:rsidR="00C21B81" w:rsidRDefault="00C21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5748A"/>
    <w:multiLevelType w:val="multilevel"/>
    <w:tmpl w:val="6B2AC6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58931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EA"/>
    <w:rsid w:val="000167C6"/>
    <w:rsid w:val="00041089"/>
    <w:rsid w:val="000803D7"/>
    <w:rsid w:val="000958C2"/>
    <w:rsid w:val="00152459"/>
    <w:rsid w:val="002665EB"/>
    <w:rsid w:val="0038118C"/>
    <w:rsid w:val="003811C7"/>
    <w:rsid w:val="00461E7D"/>
    <w:rsid w:val="00476F3A"/>
    <w:rsid w:val="00511BF8"/>
    <w:rsid w:val="00533120"/>
    <w:rsid w:val="005447A3"/>
    <w:rsid w:val="00667144"/>
    <w:rsid w:val="006774BB"/>
    <w:rsid w:val="006A2098"/>
    <w:rsid w:val="00905210"/>
    <w:rsid w:val="0096425D"/>
    <w:rsid w:val="00997B36"/>
    <w:rsid w:val="009B68B1"/>
    <w:rsid w:val="00A97940"/>
    <w:rsid w:val="00AB5AEA"/>
    <w:rsid w:val="00B84E26"/>
    <w:rsid w:val="00BD3D19"/>
    <w:rsid w:val="00C21B81"/>
    <w:rsid w:val="00E207A2"/>
    <w:rsid w:val="00E31A2F"/>
    <w:rsid w:val="00E64F0A"/>
    <w:rsid w:val="00E77998"/>
    <w:rsid w:val="00F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59CB"/>
  <w15:docId w15:val="{7A4ED28B-1670-42C6-9566-D5B8A12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20220"/>
  </w:style>
  <w:style w:type="character" w:customStyle="1" w:styleId="FooterChar">
    <w:name w:val="Footer Char"/>
    <w:basedOn w:val="DefaultParagraphFont"/>
    <w:link w:val="Footer"/>
    <w:uiPriority w:val="99"/>
    <w:qFormat/>
    <w:rsid w:val="00320220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022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pPr>
      <w:suppressAutoHyphens/>
    </w:pPr>
  </w:style>
  <w:style w:type="paragraph" w:styleId="Header">
    <w:name w:val="header"/>
    <w:basedOn w:val="Normal"/>
    <w:link w:val="HeaderChar"/>
    <w:uiPriority w:val="99"/>
    <w:unhideWhenUsed/>
    <w:rsid w:val="0032022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20220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022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93EB-7719-42E7-BFD9-E0143B9F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dc:description/>
  <cp:lastModifiedBy>kate dulieu</cp:lastModifiedBy>
  <cp:revision>2</cp:revision>
  <cp:lastPrinted>2024-03-28T17:45:00Z</cp:lastPrinted>
  <dcterms:created xsi:type="dcterms:W3CDTF">2024-04-27T12:00:00Z</dcterms:created>
  <dcterms:modified xsi:type="dcterms:W3CDTF">2024-04-27T12:00:00Z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